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4.svg" ContentType="image/svg+xml"/>
  <Override PartName="/word/media/rId109.png" ContentType="image/png"/>
  <Override PartName="/word/media/rId110.png" ContentType="image/png"/>
  <Override PartName="/word/media/rId111.png" ContentType="image/png"/>
  <Override PartName="/word/media/rId113.png" ContentType="image/png"/>
  <Override PartName="/word/media/rId114.png" ContentType="image/png"/>
  <Override PartName="/word/media/rId116.png" ContentType="image/png"/>
  <Override PartName="/word/media/rId117.png" ContentType="image/png"/>
  <Override PartName="/word/media/rId118.png" ContentType="image/png"/>
  <Override PartName="/word/media/rId106.png" ContentType="image/png"/>
  <Override PartName="/word/media/rId44.png" ContentType="image/png"/>
  <Override PartName="/word/media/rId98.png" ContentType="image/png"/>
  <Override PartName="/word/media/rId99.png" ContentType="image/png"/>
  <Override PartName="/word/media/rId55.png" ContentType="image/png"/>
  <Override PartName="/word/media/rId57.png" ContentType="image/png"/>
  <Override PartName="/word/media/rId59.png" ContentType="image/png"/>
  <Override PartName="/word/media/rId90.png" ContentType="image/png"/>
  <Override PartName="/word/media/rId92.png" ContentType="image/png"/>
  <Override PartName="/word/media/rId78.png" ContentType="image/png"/>
  <Override PartName="/word/media/rId76.png" ContentType="image/png"/>
  <Override PartName="/word/media/rId80.png" ContentType="image/png"/>
  <Override PartName="/word/media/rId46.png" ContentType="image/png"/>
  <Override PartName="/word/media/rId48.png" ContentType="image/png"/>
  <Override PartName="/word/media/rId23.png" ContentType="image/png"/>
  <Override PartName="/word/media/rId25.png" ContentType="image/png"/>
  <Override PartName="/word/media/rId50.png" ContentType="image/png"/>
  <Override PartName="/word/media/rId29.png" ContentType="image/png"/>
  <Override PartName="/word/media/rId88.png" ContentType="image/png"/>
  <Override PartName="/word/media/rId27.png" ContentType="image/png"/>
  <Override PartName="/word/media/rId85.png" ContentType="image/png"/>
  <Override PartName="/word/media/rId31.png" ContentType="image/png"/>
  <Override PartName="/word/media/rId53.png" ContentType="image/png"/>
  <Override PartName="/word/media/rId71.png" ContentType="image/png"/>
  <Override PartName="/word/media/rId95.png" ContentType="image/png"/>
  <Override PartName="/word/media/rId96.png" ContentType="image/png"/>
  <Override PartName="/word/media/rId97.png" ContentType="image/png"/>
  <Override PartName="/word/media/rId62.png" ContentType="image/png"/>
  <Override PartName="/word/media/rId66.png" ContentType="image/png"/>
  <Override PartName="/word/media/rId37.svg" ContentType="image/svg+xml"/>
  <Override PartName="/word/media/rId84.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rPr>
          <w:b/>
        </w:rP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rPr>
          <w:b/>
        </w:rPr>
        <w:t xml:space="preserve">ОГЛЯД ІСНУЮЧИХ РОЗРОБОК</w:t>
      </w:r>
      <w:bookmarkEnd w:id="21"/>
    </w:p>
    <w:p>
      <w:pPr>
        <w:pStyle w:val="Heading2"/>
      </w:pPr>
      <w:bookmarkStart w:id="22" w:name="X254633eb98d4c70cf741f8befd942df4f563589"/>
      <w:r>
        <w:rPr>
          <w:b/>
        </w:rPr>
        <w:t xml:space="preserve">РАДІОСТАНЦІЯ HACK RF ONE PORTAPACK H4 MAYHEM SDR 1 МГЦ – 6 ГГЦ.</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2"/>
      </w:pPr>
      <w:bookmarkStart w:id="24" w:name="X371d027db5364a3edd32c4b0a55d6ca1ba32004"/>
      <w:r>
        <w:rPr>
          <w:b/>
        </w:rPr>
        <w:t xml:space="preserve">РАДІОСТАНЦІЯ LIBRE SDR PLUTO З ZYNQ 7020 70 МГЦ – 6 ГГЦ.</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2"/>
      </w:pPr>
      <w:bookmarkStart w:id="26" w:name="радіостанція-1.10d-dsp-sdr-10-мгц-2-ггц"/>
      <w:r>
        <w:rPr>
          <w:b/>
        </w:rPr>
        <w:t xml:space="preserve">РАДІОСТАНЦІЯ 1.10D DSP SDR 10 МГЦ-2 ГГЦ</w:t>
      </w:r>
      <w:bookmarkEnd w:id="26"/>
    </w:p>
    <w:p>
      <w:pPr>
        <w:pStyle w:val="CaptionedFigure"/>
      </w:pPr>
      <w:r>
        <w:drawing>
          <wp:inline>
            <wp:extent cx="2879999" cy="2051845"/>
            <wp:effectExtent b="0" l="0" r="0" t="0"/>
            <wp:docPr descr="Рис 2.3.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2"/>
      </w:pPr>
      <w:bookmarkStart w:id="28" w:name="радіостанція-amator-sdr-1-мгц---6-ггц."/>
      <w:r>
        <w:rPr>
          <w:b/>
        </w:rPr>
        <w:t xml:space="preserve">РАДІОСТАНЦІЯ AMATOR SDR 1 МГЦ - 6 ГГЦ.</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2"/>
      </w:pPr>
      <w:bookmarkStart w:id="30" w:name="X3f5b1473e71c47ed7d8f2fa1a24ba322cf5fb72"/>
      <w:r>
        <w:rPr>
          <w:b/>
        </w:rPr>
        <w:t xml:space="preserve">MALAHIT DSP2 SDR RADIO FIRMWARE 2.40 GENUINE SECOND GENERATION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2.5. Malahit DSP2 SDR" title="" id="1" name="Picture"/>
            <a:graphic>
              <a:graphicData uri="http://schemas.openxmlformats.org/drawingml/2006/picture">
                <pic:pic>
                  <pic:nvPicPr>
                    <pic:cNvPr descr="/workspaces/Diplom/docs/word/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2.1.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word/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
      <w:r>
        <w:rPr>
          <w:b/>
        </w:rPr>
        <w:t xml:space="preserve">ВИСНОВОК ПО РОЗДІЛУ</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розробка-технічного-завдання"/>
      <w:r>
        <w:rPr>
          <w:b/>
        </w:rPr>
        <w:t xml:space="preserve">РОЗРОБКА ТЕХНІЧНОГО ЗАВДАННЯ</w:t>
      </w:r>
      <w:bookmarkEnd w:id="34"/>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13"/>
          <w:ilvl w:val="0"/>
        </w:numPr>
      </w:pPr>
      <w:r>
        <w:t xml:space="preserve">Загальні вимоги:</w:t>
      </w:r>
    </w:p>
    <w:p>
      <w:pPr>
        <w:pStyle w:val="Compact"/>
        <w:numPr>
          <w:numId w:val="1014"/>
          <w:ilvl w:val="1"/>
        </w:numPr>
      </w:pPr>
      <w:r>
        <w:t xml:space="preserve">Розробити планшетний комп’ютерний комплекс (КПК).</w:t>
      </w:r>
      <w:r>
        <w:br w:type="textWrapping"/>
      </w:r>
    </w:p>
    <w:p>
      <w:pPr>
        <w:pStyle w:val="Compact"/>
        <w:numPr>
          <w:numId w:val="1014"/>
          <w:ilvl w:val="1"/>
        </w:numPr>
      </w:pPr>
      <w:r>
        <w:t xml:space="preserve">Забезпечити автономність роботи приладу протягом не менше 3-х годин.</w:t>
      </w:r>
      <w:r>
        <w:br w:type="textWrapping"/>
      </w:r>
    </w:p>
    <w:p>
      <w:pPr>
        <w:pStyle w:val="Compact"/>
        <w:numPr>
          <w:numId w:val="1014"/>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14"/>
          <w:ilvl w:val="1"/>
        </w:numPr>
      </w:pPr>
      <w:r>
        <w:t xml:space="preserve">Дотримати вимоги ергономіки та компактності для зручного використання у польових умовах.</w:t>
      </w:r>
    </w:p>
    <w:p>
      <w:pPr>
        <w:numPr>
          <w:numId w:val="1013"/>
          <w:ilvl w:val="0"/>
        </w:numPr>
      </w:pPr>
      <w:r>
        <w:t xml:space="preserve">Апаратна складова:</w:t>
      </w:r>
    </w:p>
    <w:p>
      <w:pPr>
        <w:pStyle w:val="Compact"/>
        <w:numPr>
          <w:numId w:val="1015"/>
          <w:ilvl w:val="1"/>
        </w:numPr>
      </w:pPr>
      <w:r>
        <w:t xml:space="preserve">Центральний модуль:</w:t>
      </w:r>
    </w:p>
    <w:p>
      <w:pPr>
        <w:pStyle w:val="Compact"/>
        <w:numPr>
          <w:numId w:val="1016"/>
          <w:ilvl w:val="2"/>
        </w:numPr>
      </w:pPr>
      <w:r>
        <w:t xml:space="preserve">Процесор ARM Cortex-A72.</w:t>
      </w:r>
      <w:r>
        <w:br w:type="textWrapping"/>
      </w:r>
    </w:p>
    <w:p>
      <w:pPr>
        <w:pStyle w:val="Compact"/>
        <w:numPr>
          <w:numId w:val="1016"/>
          <w:ilvl w:val="2"/>
        </w:numPr>
      </w:pPr>
      <w:r>
        <w:t xml:space="preserve">Графічний процесор VideoCore VI.</w:t>
      </w:r>
      <w:r>
        <w:br w:type="textWrapping"/>
      </w:r>
    </w:p>
    <w:p>
      <w:pPr>
        <w:pStyle w:val="Compact"/>
        <w:numPr>
          <w:numId w:val="1016"/>
          <w:ilvl w:val="2"/>
        </w:numPr>
      </w:pPr>
      <w:r>
        <w:t xml:space="preserve">Оперативна пам’ять LPDDR4-3200 SDRAM.</w:t>
      </w:r>
      <w:r>
        <w:br w:type="textWrapping"/>
      </w:r>
    </w:p>
    <w:p>
      <w:pPr>
        <w:pStyle w:val="Compact"/>
        <w:numPr>
          <w:numId w:val="1016"/>
          <w:ilvl w:val="2"/>
        </w:numPr>
      </w:pPr>
      <w:r>
        <w:t xml:space="preserve">Флеш-накопичувач обсягом від 16 ГБ.</w:t>
      </w:r>
    </w:p>
    <w:p>
      <w:pPr>
        <w:pStyle w:val="Compact"/>
        <w:numPr>
          <w:numId w:val="1015"/>
          <w:ilvl w:val="1"/>
        </w:numPr>
      </w:pPr>
      <w:r>
        <w:t xml:space="preserve">Інтерфейси:</w:t>
      </w:r>
    </w:p>
    <w:p>
      <w:pPr>
        <w:pStyle w:val="Compact"/>
        <w:numPr>
          <w:numId w:val="1017"/>
          <w:ilvl w:val="2"/>
        </w:numPr>
      </w:pPr>
      <w:r>
        <w:t xml:space="preserve">Порт USB.</w:t>
      </w:r>
      <w:r>
        <w:br w:type="textWrapping"/>
      </w:r>
    </w:p>
    <w:p>
      <w:pPr>
        <w:pStyle w:val="Compact"/>
        <w:numPr>
          <w:numId w:val="1017"/>
          <w:ilvl w:val="2"/>
        </w:numPr>
      </w:pPr>
      <w:r>
        <w:t xml:space="preserve">Порт HDMI для підключення зовнішнього монітора.</w:t>
      </w:r>
      <w:r>
        <w:br w:type="textWrapping"/>
      </w:r>
    </w:p>
    <w:p>
      <w:pPr>
        <w:pStyle w:val="Compact"/>
        <w:numPr>
          <w:numId w:val="1017"/>
          <w:ilvl w:val="2"/>
        </w:numPr>
      </w:pPr>
      <w:r>
        <w:t xml:space="preserve">Роз’єм Ethernet для дротового підключення до мережі.</w:t>
      </w:r>
      <w:r>
        <w:br w:type="textWrapping"/>
      </w:r>
    </w:p>
    <w:p>
      <w:pPr>
        <w:pStyle w:val="Compact"/>
        <w:numPr>
          <w:numId w:val="1017"/>
          <w:ilvl w:val="2"/>
        </w:numPr>
      </w:pPr>
      <w:r>
        <w:t xml:space="preserve">Слот для карт microSD.</w:t>
      </w:r>
      <w:r>
        <w:br w:type="textWrapping"/>
      </w:r>
    </w:p>
    <w:p>
      <w:pPr>
        <w:pStyle w:val="Compact"/>
        <w:numPr>
          <w:numId w:val="1017"/>
          <w:ilvl w:val="2"/>
        </w:numPr>
      </w:pPr>
      <w:r>
        <w:t xml:space="preserve">Порт USB Type C PD.</w:t>
      </w:r>
    </w:p>
    <w:p>
      <w:pPr>
        <w:pStyle w:val="Compact"/>
        <w:numPr>
          <w:numId w:val="1015"/>
          <w:ilvl w:val="1"/>
        </w:numPr>
      </w:pPr>
      <w:r>
        <w:t xml:space="preserve">Енергозабезпечення:</w:t>
      </w:r>
    </w:p>
    <w:p>
      <w:pPr>
        <w:pStyle w:val="Compact"/>
        <w:numPr>
          <w:numId w:val="1018"/>
          <w:ilvl w:val="2"/>
        </w:numPr>
      </w:pPr>
      <w:r>
        <w:t xml:space="preserve">Акумулятор ємністю не менше 100 Вт*год.</w:t>
      </w:r>
      <w:r>
        <w:br w:type="textWrapping"/>
      </w:r>
    </w:p>
    <w:p>
      <w:pPr>
        <w:pStyle w:val="Compact"/>
        <w:numPr>
          <w:numId w:val="1018"/>
          <w:ilvl w:val="2"/>
        </w:numPr>
      </w:pPr>
      <w:r>
        <w:t xml:space="preserve">Можливість заряджання приладу від автомобільного акумулятора (12/24 В).</w:t>
      </w:r>
      <w:r>
        <w:br w:type="textWrapping"/>
      </w:r>
    </w:p>
    <w:p>
      <w:pPr>
        <w:pStyle w:val="Compact"/>
        <w:numPr>
          <w:numId w:val="1018"/>
          <w:ilvl w:val="2"/>
        </w:numPr>
      </w:pPr>
      <w:r>
        <w:t xml:space="preserve">Можливість заряджання від USB Type C PD.</w:t>
      </w:r>
    </w:p>
    <w:p>
      <w:pPr>
        <w:pStyle w:val="Compact"/>
        <w:numPr>
          <w:numId w:val="1015"/>
          <w:ilvl w:val="1"/>
        </w:numPr>
      </w:pPr>
      <w:r>
        <w:t xml:space="preserve">Дисплей:</w:t>
      </w:r>
    </w:p>
    <w:p>
      <w:pPr>
        <w:pStyle w:val="Compact"/>
        <w:numPr>
          <w:numId w:val="1019"/>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19"/>
          <w:ilvl w:val="2"/>
        </w:numPr>
      </w:pPr>
      <w:r>
        <w:t xml:space="preserve">Зовнішній HDMI екран 4K 60р (3840×2160 60 кадр/с).</w:t>
      </w:r>
    </w:p>
    <w:p>
      <w:pPr>
        <w:numPr>
          <w:numId w:val="1013"/>
          <w:ilvl w:val="0"/>
        </w:numPr>
      </w:pPr>
      <w:r>
        <w:t xml:space="preserve">Програмне забезпечення:</w:t>
      </w:r>
    </w:p>
    <w:p>
      <w:pPr>
        <w:pStyle w:val="Compact"/>
        <w:numPr>
          <w:numId w:val="1020"/>
          <w:ilvl w:val="1"/>
        </w:numPr>
      </w:pPr>
      <w:r>
        <w:t xml:space="preserve">Підтримка SDRangle.</w:t>
      </w:r>
      <w:r>
        <w:br w:type="textWrapping"/>
      </w:r>
    </w:p>
    <w:p>
      <w:pPr>
        <w:pStyle w:val="Compact"/>
        <w:numPr>
          <w:numId w:val="1020"/>
          <w:ilvl w:val="1"/>
        </w:numPr>
      </w:pPr>
      <w:r>
        <w:t xml:space="preserve">Операційна система Linux.</w:t>
      </w:r>
    </w:p>
    <w:p>
      <w:pPr>
        <w:pStyle w:val="Compact"/>
        <w:numPr>
          <w:numId w:val="1013"/>
          <w:ilvl w:val="0"/>
        </w:numPr>
      </w:pPr>
      <w:r>
        <w:t xml:space="preserve">Можливості:</w:t>
      </w:r>
    </w:p>
    <w:p>
      <w:pPr>
        <w:pStyle w:val="Compact"/>
        <w:numPr>
          <w:numId w:val="1021"/>
          <w:ilvl w:val="1"/>
        </w:numPr>
      </w:pPr>
      <w:r>
        <w:t xml:space="preserve">Детектування та аналіз радіосигналів з частотою від 1 МГц до 6 ГГц.</w:t>
      </w:r>
      <w:r>
        <w:br w:type="textWrapping"/>
      </w:r>
    </w:p>
    <w:p>
      <w:pPr>
        <w:pStyle w:val="Compact"/>
        <w:numPr>
          <w:numId w:val="1021"/>
          <w:ilvl w:val="1"/>
        </w:numPr>
      </w:pPr>
      <w:r>
        <w:t xml:space="preserve">Передача радіосигналів з частотою від 1 МГц до 6 ГГц.</w:t>
      </w:r>
      <w:r>
        <w:br w:type="textWrapping"/>
      </w:r>
    </w:p>
    <w:p>
      <w:pPr>
        <w:pStyle w:val="Compact"/>
        <w:numPr>
          <w:numId w:val="1021"/>
          <w:ilvl w:val="1"/>
        </w:numPr>
      </w:pPr>
      <w:r>
        <w:t xml:space="preserve">Відображення геопросторових даних: довготи, широти точки моніторингу.</w:t>
      </w:r>
      <w:r>
        <w:br w:type="textWrapping"/>
      </w:r>
    </w:p>
    <w:p>
      <w:pPr>
        <w:pStyle w:val="Compact"/>
        <w:numPr>
          <w:numId w:val="1021"/>
          <w:ilvl w:val="1"/>
        </w:numPr>
      </w:pPr>
      <w:r>
        <w:t xml:space="preserve">Відображення позиційного часу точки моніторингу.</w:t>
      </w:r>
      <w:r>
        <w:br w:type="textWrapping"/>
      </w:r>
    </w:p>
    <w:p>
      <w:pPr>
        <w:pStyle w:val="Compact"/>
        <w:numPr>
          <w:numId w:val="1021"/>
          <w:ilvl w:val="1"/>
        </w:numPr>
      </w:pPr>
      <w:r>
        <w:t xml:space="preserve">Відображення геодезичної висоти точки моніторингу.</w:t>
      </w:r>
      <w:r>
        <w:br w:type="textWrapping"/>
      </w:r>
    </w:p>
    <w:p>
      <w:pPr>
        <w:pStyle w:val="Compact"/>
        <w:numPr>
          <w:numId w:val="1021"/>
          <w:ilvl w:val="1"/>
        </w:numPr>
      </w:pPr>
      <w:r>
        <w:t xml:space="preserve">Відображення 5 Гц аналогового NTC відео сигналу (перегляд FPV трансляції).</w:t>
      </w:r>
      <w:r>
        <w:br w:type="textWrapping"/>
      </w:r>
    </w:p>
    <w:p>
      <w:pPr>
        <w:pStyle w:val="Compact"/>
        <w:numPr>
          <w:numId w:val="1021"/>
          <w:ilvl w:val="1"/>
        </w:numPr>
      </w:pPr>
      <w:r>
        <w:t xml:space="preserve">Відображення проаналізованих даних на зовнішньому HDMI дисплеї.</w:t>
      </w:r>
      <w:r>
        <w:br w:type="textWrapping"/>
      </w:r>
    </w:p>
    <w:p>
      <w:pPr>
        <w:pStyle w:val="Compact"/>
        <w:numPr>
          <w:numId w:val="1021"/>
          <w:ilvl w:val="1"/>
        </w:numPr>
      </w:pPr>
      <w:r>
        <w:t xml:space="preserve">Заряджання сторонніх приладів USB 5В 1А.</w:t>
      </w:r>
    </w:p>
    <w:p>
      <w:pPr>
        <w:pStyle w:val="Compact"/>
        <w:numPr>
          <w:numId w:val="1013"/>
          <w:ilvl w:val="0"/>
        </w:numPr>
      </w:pPr>
      <w:r>
        <w:t xml:space="preserve">Експлуатаційні вимоги:</w:t>
      </w:r>
    </w:p>
    <w:p>
      <w:pPr>
        <w:pStyle w:val="Compact"/>
        <w:numPr>
          <w:numId w:val="1022"/>
          <w:ilvl w:val="1"/>
        </w:numPr>
      </w:pPr>
      <w:r>
        <w:t xml:space="preserve">Робота у температурному діапазоні від -10 °C до +40 °C.</w:t>
      </w:r>
      <w:r>
        <w:br w:type="textWrapping"/>
      </w:r>
    </w:p>
    <w:p>
      <w:pPr>
        <w:pStyle w:val="Compact"/>
        <w:numPr>
          <w:numId w:val="1022"/>
          <w:ilvl w:val="1"/>
        </w:numPr>
      </w:pPr>
      <w:r>
        <w:t xml:space="preserve">Захист від механічних пошкоджень.</w:t>
      </w:r>
      <w:r>
        <w:br w:type="textWrapping"/>
      </w:r>
    </w:p>
    <w:p>
      <w:pPr>
        <w:pStyle w:val="Compact"/>
        <w:numPr>
          <w:numId w:val="1022"/>
          <w:ilvl w:val="1"/>
        </w:numPr>
      </w:pPr>
      <w:r>
        <w:t xml:space="preserve">Портативність для транспортування та оперативного розгортання.</w:t>
      </w:r>
      <w:r>
        <w:br w:type="textWrapping"/>
      </w:r>
    </w:p>
    <w:p>
      <w:pPr>
        <w:pStyle w:val="Compact"/>
        <w:numPr>
          <w:numId w:val="1022"/>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23"/>
          <w:ilvl w:val="1"/>
        </w:numPr>
      </w:pPr>
      <w:r>
        <w:t xml:space="preserve">Можливість роботи в польових умовах.</w:t>
      </w:r>
      <w:r>
        <w:br w:type="textWrapping"/>
      </w:r>
    </w:p>
    <w:p>
      <w:pPr>
        <w:pStyle w:val="Compact"/>
        <w:numPr>
          <w:numId w:val="1023"/>
          <w:ilvl w:val="1"/>
        </w:numPr>
      </w:pPr>
      <w:r>
        <w:t xml:space="preserve">Зниження ризиків за рахунок використання відкритих технологій та систем кіберзахисту.</w:t>
      </w:r>
    </w:p>
    <w:p>
      <w:pPr>
        <w:pStyle w:val="Heading2"/>
      </w:pPr>
      <w:bookmarkStart w:id="35" w:name="висновок-по-розділу-1"/>
      <w:r>
        <w:rPr>
          <w:b/>
        </w:rPr>
        <w:t xml:space="preserve">ВИСНОВОК ПО РОЗДІЛУ</w:t>
      </w:r>
      <w:bookmarkEnd w:id="35"/>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6" w:name="розробка-структурної-схеми"/>
      <w:r>
        <w:rPr>
          <w:b/>
        </w:rPr>
        <w:t xml:space="preserve">РОЗРОБКА СТРУКТУРНОЇ СХЕМИ</w:t>
      </w:r>
      <w:bookmarkEnd w:id="3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4.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4.1. Структурна схема</w:t>
      </w:r>
    </w:p>
    <w:p>
      <w:pPr>
        <w:pStyle w:val="Heading2"/>
      </w:pPr>
      <w:bookmarkStart w:id="38" w:name="опис-роботи-системи"/>
      <w:r>
        <w:rPr>
          <w:b/>
        </w:rPr>
        <w:t xml:space="preserve">ОПИС РОБОТИ СИСТЕМИ</w:t>
      </w:r>
      <w:bookmarkEnd w:id="38"/>
    </w:p>
    <w:p>
      <w:pPr>
        <w:pStyle w:val="Compact"/>
        <w:numPr>
          <w:numId w:val="1024"/>
          <w:ilvl w:val="0"/>
        </w:numPr>
      </w:pPr>
      <w:r>
        <w:t xml:space="preserve">Центральний модуль (Raspberry Pi Compute Module 4):</w:t>
      </w:r>
    </w:p>
    <w:p>
      <w:pPr>
        <w:pStyle w:val="Compact"/>
        <w:numPr>
          <w:numId w:val="1025"/>
          <w:ilvl w:val="1"/>
        </w:numPr>
      </w:pPr>
      <w:r>
        <w:t xml:space="preserve">Виконує обчислювальні операції, обробку даних та управління всіма компонентами системи.</w:t>
      </w:r>
    </w:p>
    <w:p>
      <w:pPr>
        <w:pStyle w:val="Compact"/>
        <w:numPr>
          <w:numId w:val="1025"/>
          <w:ilvl w:val="1"/>
        </w:numPr>
      </w:pPr>
      <w:r>
        <w:t xml:space="preserve">Підключений до периферійних пристроїв через IO Board.</w:t>
      </w:r>
    </w:p>
    <w:p>
      <w:pPr>
        <w:pStyle w:val="Compact"/>
        <w:numPr>
          <w:numId w:val="1025"/>
          <w:ilvl w:val="1"/>
        </w:numPr>
      </w:pPr>
      <w:r>
        <w:t xml:space="preserve">Інтегрує функції комунікаційного модуля (Wi-Fi/Bluetooth).</w:t>
      </w:r>
    </w:p>
    <w:p>
      <w:pPr>
        <w:pStyle w:val="Compact"/>
        <w:numPr>
          <w:numId w:val="1024"/>
          <w:ilvl w:val="0"/>
        </w:numPr>
      </w:pPr>
      <w:r>
        <w:t xml:space="preserve">Сенсорний дисплей:</w:t>
      </w:r>
    </w:p>
    <w:p>
      <w:pPr>
        <w:pStyle w:val="Compact"/>
        <w:numPr>
          <w:numId w:val="1026"/>
          <w:ilvl w:val="1"/>
        </w:numPr>
      </w:pPr>
      <w:r>
        <w:t xml:space="preserve">Забезпечує інтерфейс користувача для управління системою.</w:t>
      </w:r>
    </w:p>
    <w:p>
      <w:pPr>
        <w:pStyle w:val="Compact"/>
        <w:numPr>
          <w:numId w:val="1026"/>
          <w:ilvl w:val="1"/>
        </w:numPr>
      </w:pPr>
      <w:r>
        <w:t xml:space="preserve">Відображає дані, отримані від інших компонентів, та дозволяє вводити команди.</w:t>
      </w:r>
    </w:p>
    <w:p>
      <w:pPr>
        <w:pStyle w:val="Compact"/>
        <w:numPr>
          <w:numId w:val="1024"/>
          <w:ilvl w:val="0"/>
        </w:numPr>
      </w:pPr>
      <w:r>
        <w:t xml:space="preserve">Модуль HackRF-One:</w:t>
      </w:r>
    </w:p>
    <w:p>
      <w:pPr>
        <w:pStyle w:val="Compact"/>
        <w:numPr>
          <w:numId w:val="1027"/>
          <w:ilvl w:val="1"/>
        </w:numPr>
      </w:pPr>
      <w:r>
        <w:t xml:space="preserve">Виконує прийом та передачу радіосигналів у діапазоні від 1 МГц до 6 ГГц.</w:t>
      </w:r>
    </w:p>
    <w:p>
      <w:pPr>
        <w:pStyle w:val="Compact"/>
        <w:numPr>
          <w:numId w:val="1027"/>
          <w:ilvl w:val="1"/>
        </w:numPr>
      </w:pPr>
      <w:r>
        <w:t xml:space="preserve">Передає отримані дані на центральний модуль для подальшого аналізу.</w:t>
      </w:r>
    </w:p>
    <w:p>
      <w:pPr>
        <w:pStyle w:val="Compact"/>
        <w:numPr>
          <w:numId w:val="1024"/>
          <w:ilvl w:val="0"/>
        </w:numPr>
      </w:pPr>
      <w:r>
        <w:t xml:space="preserve">GPS-модуль:</w:t>
      </w:r>
    </w:p>
    <w:p>
      <w:pPr>
        <w:pStyle w:val="Compact"/>
        <w:numPr>
          <w:numId w:val="1028"/>
          <w:ilvl w:val="1"/>
        </w:numPr>
      </w:pPr>
      <w:r>
        <w:t xml:space="preserve">Визначає координати пристрою та передає їх до центрального модуля.</w:t>
      </w:r>
    </w:p>
    <w:p>
      <w:pPr>
        <w:pStyle w:val="Compact"/>
        <w:numPr>
          <w:numId w:val="1028"/>
          <w:ilvl w:val="1"/>
        </w:numPr>
      </w:pPr>
      <w:r>
        <w:t xml:space="preserve">Використовується для геопросторового аналізу та синхронізації.</w:t>
      </w:r>
    </w:p>
    <w:p>
      <w:pPr>
        <w:pStyle w:val="Compact"/>
        <w:numPr>
          <w:numId w:val="1024"/>
          <w:ilvl w:val="0"/>
        </w:numPr>
      </w:pPr>
      <w:r>
        <w:t xml:space="preserve">SSD-диск:</w:t>
      </w:r>
    </w:p>
    <w:p>
      <w:pPr>
        <w:pStyle w:val="Compact"/>
        <w:numPr>
          <w:numId w:val="102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4"/>
          <w:ilvl w:val="0"/>
        </w:numPr>
      </w:pPr>
      <w:r>
        <w:t xml:space="preserve">USB карта відеозахоплення LUX EasyCap:</w:t>
      </w:r>
    </w:p>
    <w:p>
      <w:pPr>
        <w:pStyle w:val="Compact"/>
        <w:numPr>
          <w:numId w:val="103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30"/>
          <w:ilvl w:val="1"/>
        </w:numPr>
      </w:pPr>
      <w:r>
        <w:t xml:space="preserve">Дозволяє передавати відео та аудіо через USB для подальшого аналізу або збереження.</w:t>
      </w:r>
    </w:p>
    <w:p>
      <w:pPr>
        <w:pStyle w:val="Compact"/>
        <w:numPr>
          <w:numId w:val="103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39" w:name="висновок"/>
      <w:r>
        <w:rPr>
          <w:b/>
        </w:rPr>
        <w:t xml:space="preserve">ВИСНОВОК</w:t>
      </w:r>
      <w:bookmarkEnd w:id="3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40" w:name="підбір-елементної-бази"/>
      <w:r>
        <w:rPr>
          <w:b/>
        </w:rPr>
        <w:t xml:space="preserve">ПІДБІР ЕЛЕМЕНТНОЇ БАЗИ</w:t>
      </w:r>
      <w:bookmarkEnd w:id="40"/>
    </w:p>
    <w:p>
      <w:pPr>
        <w:pStyle w:val="Heading2"/>
      </w:pPr>
      <w:bookmarkStart w:id="41" w:name="антени"/>
      <w:r>
        <w:rPr>
          <w:b/>
        </w:rPr>
        <w:t xml:space="preserve">АНТЕНИ</w:t>
      </w:r>
      <w:bookmarkEnd w:id="41"/>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31"/>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1"/>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1"/>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1"/>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1"/>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1"/>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2"/>
      </w:pPr>
      <w:bookmarkStart w:id="42" w:name="пристрій-захоплення-радіосигналу"/>
      <w:r>
        <w:rPr>
          <w:b/>
        </w:rPr>
        <w:t xml:space="preserve">ПРИСТРІЙ ЗАХОПЛЕННЯ РАДІОСИГНАЛУ</w:t>
      </w:r>
      <w:bookmarkEnd w:id="42"/>
    </w:p>
    <w:p>
      <w:pPr>
        <w:pStyle w:val="Heading3"/>
      </w:pPr>
      <w:bookmarkStart w:id="43" w:name="hackrf-one"/>
      <w:r>
        <w:rPr>
          <w:b/>
        </w:rPr>
        <w:t xml:space="preserve">HACKRF-ONE</w:t>
      </w:r>
      <w:bookmarkEnd w:id="43"/>
    </w:p>
    <w:p>
      <w:pPr>
        <w:pStyle w:val="CaptionedFigure"/>
      </w:pPr>
      <w:r>
        <w:drawing>
          <wp:inline>
            <wp:extent cx="2879999" cy="1639199"/>
            <wp:effectExtent b="0" l="0" r="0" t="0"/>
            <wp:docPr descr="Рис 5.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44"/>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5.1.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32"/>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2"/>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2"/>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3"/>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3"/>
          <w:ilvl w:val="0"/>
        </w:numPr>
      </w:pPr>
      <w:r>
        <w:t xml:space="preserve">Обмежена потужність: HackRF-One не підходить для високоякісних і далекобійних передавальних пристроїв.</w:t>
      </w:r>
    </w:p>
    <w:p>
      <w:pPr>
        <w:pStyle w:val="Heading3"/>
      </w:pPr>
      <w:bookmarkStart w:id="45" w:name="rtl-sdr-v3"/>
      <w:r>
        <w:rPr>
          <w:b/>
        </w:rPr>
        <w:t xml:space="preserve">RTL-SDR V3</w:t>
      </w:r>
      <w:bookmarkEnd w:id="45"/>
    </w:p>
    <w:p>
      <w:pPr>
        <w:pStyle w:val="CaptionedFigure"/>
      </w:pPr>
      <w:r>
        <w:drawing>
          <wp:inline>
            <wp:extent cx="2879999" cy="2875435"/>
            <wp:effectExtent b="0" l="0" r="0" t="0"/>
            <wp:docPr descr="Рис 5.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6"/>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5.2.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Heading3"/>
      </w:pPr>
      <w:bookmarkStart w:id="47" w:name="limesdr-mini-v2"/>
      <w:r>
        <w:rPr>
          <w:b/>
        </w:rPr>
        <w:t xml:space="preserve">LIMESDR MINI V2</w:t>
      </w:r>
      <w:bookmarkEnd w:id="47"/>
    </w:p>
    <w:p>
      <w:pPr>
        <w:pStyle w:val="CaptionedFigure"/>
      </w:pPr>
      <w:r>
        <w:drawing>
          <wp:inline>
            <wp:extent cx="2879999" cy="2879999"/>
            <wp:effectExtent b="0" l="0" r="0" t="0"/>
            <wp:docPr descr="Рис 5.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Heading3"/>
      </w:pPr>
      <w:bookmarkStart w:id="49" w:name="Xb195176ce69911465ebcf8f23825dbfa4446d38"/>
      <w:r>
        <w:rPr>
          <w:b/>
        </w:rPr>
        <w:t xml:space="preserve">BLADERF 2.0 MICRO XA4 SDR ТРАНСІВЕР 47 МГЦ-6 ГГЦ 49 КЛЕ ПЛІС</w:t>
      </w:r>
      <w:bookmarkEnd w:id="49"/>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5.5.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50"/>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5.5.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8"/>
          <w:ilvl w:val="0"/>
        </w:numPr>
      </w:pPr>
      <w:r>
        <w:t xml:space="preserve">РЧ-ХАРАКТЕРИСТИКИ:</w:t>
      </w:r>
    </w:p>
    <w:p>
      <w:pPr>
        <w:pStyle w:val="Compact"/>
        <w:numPr>
          <w:numId w:val="1039"/>
          <w:ilvl w:val="1"/>
        </w:numPr>
      </w:pPr>
      <w:r>
        <w:t xml:space="preserve">Діапазон частот: від 47 МГц до 6 ГГц</w:t>
      </w:r>
    </w:p>
    <w:p>
      <w:pPr>
        <w:pStyle w:val="Compact"/>
        <w:numPr>
          <w:numId w:val="1039"/>
          <w:ilvl w:val="1"/>
        </w:numPr>
      </w:pPr>
      <w:r>
        <w:t xml:space="preserve">2 × 2 MIMO</w:t>
      </w:r>
    </w:p>
    <w:p>
      <w:pPr>
        <w:pStyle w:val="Compact"/>
        <w:numPr>
          <w:numId w:val="1039"/>
          <w:ilvl w:val="1"/>
        </w:numPr>
      </w:pPr>
      <w:r>
        <w:t xml:space="preserve">Частота дискретизації: 61,44 МГц</w:t>
      </w:r>
    </w:p>
    <w:p>
      <w:pPr>
        <w:pStyle w:val="Compact"/>
        <w:numPr>
          <w:numId w:val="1039"/>
          <w:ilvl w:val="1"/>
        </w:numPr>
      </w:pPr>
      <w:r>
        <w:t xml:space="preserve">Ширина смуги ПЧ: до 56 МГц</w:t>
      </w:r>
    </w:p>
    <w:p>
      <w:pPr>
        <w:pStyle w:val="Compact"/>
        <w:numPr>
          <w:numId w:val="1039"/>
          <w:ilvl w:val="1"/>
        </w:numPr>
      </w:pPr>
      <w:r>
        <w:t xml:space="preserve">Автоматичне регулювання посилення (АРП)</w:t>
      </w:r>
    </w:p>
    <w:p>
      <w:pPr>
        <w:pStyle w:val="Compact"/>
        <w:numPr>
          <w:numId w:val="1039"/>
          <w:ilvl w:val="1"/>
        </w:numPr>
      </w:pPr>
      <w:r>
        <w:t xml:space="preserve">Автоматична корекція IQ та зміщення по постійному струму</w:t>
      </w:r>
    </w:p>
    <w:p>
      <w:pPr>
        <w:pStyle w:val="Compact"/>
        <w:numPr>
          <w:numId w:val="1038"/>
          <w:ilvl w:val="0"/>
        </w:numPr>
      </w:pPr>
      <w:r>
        <w:t xml:space="preserve">ПІДТРИМКА СВЕРХХІДНОГО ІНТЕРФЕЙСУ USB 3.0:</w:t>
      </w:r>
    </w:p>
    <w:p>
      <w:pPr>
        <w:pStyle w:val="Compact"/>
        <w:numPr>
          <w:numId w:val="1040"/>
          <w:ilvl w:val="1"/>
        </w:numPr>
      </w:pPr>
      <w:r>
        <w:t xml:space="preserve">Процесор ARM926EJ-S із частотою 200 МГц</w:t>
      </w:r>
    </w:p>
    <w:p>
      <w:pPr>
        <w:pStyle w:val="Compact"/>
        <w:numPr>
          <w:numId w:val="1040"/>
          <w:ilvl w:val="1"/>
        </w:numPr>
      </w:pPr>
      <w:r>
        <w:t xml:space="preserve">Повністю живиться по шині USB 3.0</w:t>
      </w:r>
    </w:p>
    <w:p>
      <w:pPr>
        <w:pStyle w:val="Compact"/>
        <w:numPr>
          <w:numId w:val="1040"/>
          <w:ilvl w:val="1"/>
        </w:numPr>
      </w:pPr>
      <w:r>
        <w:t xml:space="preserve">Зовнішнє живлення 5 В постійного струму з автоматичним перемиканням</w:t>
      </w:r>
    </w:p>
    <w:p>
      <w:pPr>
        <w:pStyle w:val="Compact"/>
        <w:numPr>
          <w:numId w:val="1038"/>
          <w:ilvl w:val="0"/>
        </w:numPr>
      </w:pPr>
      <w:r>
        <w:t xml:space="preserve">ПЛІС ALTERA CYCLONE V FPGA:</w:t>
      </w:r>
    </w:p>
    <w:p>
      <w:pPr>
        <w:pStyle w:val="Compact"/>
        <w:numPr>
          <w:numId w:val="1041"/>
          <w:ilvl w:val="1"/>
        </w:numPr>
      </w:pPr>
      <w:r>
        <w:t xml:space="preserve">49 кЛЕ для користувальницької обробки сигналів та апаратних прискорювачів</w:t>
      </w:r>
    </w:p>
    <w:p>
      <w:pPr>
        <w:pStyle w:val="Compact"/>
        <w:numPr>
          <w:numId w:val="1038"/>
          <w:ilvl w:val="0"/>
        </w:numPr>
      </w:pPr>
      <w:r>
        <w:t xml:space="preserve">VCTCXO ІЗ ЗАВОДСЬКИМ КАЛІБРУВАННЯМ:</w:t>
      </w:r>
    </w:p>
    <w:p>
      <w:pPr>
        <w:pStyle w:val="Compact"/>
        <w:numPr>
          <w:numId w:val="1042"/>
          <w:ilvl w:val="1"/>
        </w:numPr>
      </w:pPr>
      <w:r>
        <w:t xml:space="preserve">Управління ланцюгом ФАПЧ 12-розрядним ЦАП</w:t>
      </w:r>
    </w:p>
    <w:p>
      <w:pPr>
        <w:pStyle w:val="Compact"/>
        <w:numPr>
          <w:numId w:val="1042"/>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2"/>
      </w:pPr>
      <w:bookmarkStart w:id="51" w:name="центральне-ядро-обчислень"/>
      <w:r>
        <w:rPr>
          <w:b/>
        </w:rPr>
        <w:t xml:space="preserve">ЦЕНТРАЛЬНЕ ЯДРО ОБЧИСЛЕНЬ</w:t>
      </w:r>
      <w:bookmarkEnd w:id="51"/>
    </w:p>
    <w:p>
      <w:pPr>
        <w:pStyle w:val="Heading3"/>
      </w:pPr>
      <w:bookmarkStart w:id="52" w:name="raspberry-pi-compute-module-4"/>
      <w:r>
        <w:rPr>
          <w:b/>
        </w:rPr>
        <w:t xml:space="preserve">RASPBERRY PI COMPUTE MODULE 4</w:t>
      </w:r>
      <w:bookmarkEnd w:id="52"/>
    </w:p>
    <w:p>
      <w:pPr>
        <w:pStyle w:val="CaptionedFigure"/>
      </w:pPr>
      <w:r>
        <w:drawing>
          <wp:inline>
            <wp:extent cx="2879999" cy="1919999"/>
            <wp:effectExtent b="0" l="0" r="0" t="0"/>
            <wp:docPr descr="Рис 5.6.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5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43"/>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3"/>
          <w:ilvl w:val="0"/>
        </w:numPr>
      </w:pPr>
      <w:r>
        <w:t xml:space="preserve">Гнучкість: доступні варіанти з різними об’ємами пам’яті та зберігання.</w:t>
      </w:r>
    </w:p>
    <w:p>
      <w:pPr>
        <w:pStyle w:val="Compact"/>
        <w:numPr>
          <w:numId w:val="1043"/>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3"/>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4"/>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4"/>
          <w:ilvl w:val="0"/>
        </w:numPr>
      </w:pPr>
      <w:r>
        <w:t xml:space="preserve">Відсутність вбудованого монітора: необхідно підключати зовнішній дисплей.</w:t>
      </w:r>
    </w:p>
    <w:p>
      <w:pPr>
        <w:pStyle w:val="Compact"/>
        <w:numPr>
          <w:numId w:val="1044"/>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54" w:name="nvidia-jetson-nano"/>
      <w:r>
        <w:rPr>
          <w:b/>
        </w:rPr>
        <w:t xml:space="preserve">NVIDIA JETSON NANO</w:t>
      </w:r>
      <w:bookmarkEnd w:id="54"/>
    </w:p>
    <w:p>
      <w:pPr>
        <w:pStyle w:val="CaptionedFigure"/>
      </w:pPr>
      <w:r>
        <w:drawing>
          <wp:inline>
            <wp:extent cx="2879999" cy="2035555"/>
            <wp:effectExtent b="0" l="0" r="0" t="0"/>
            <wp:docPr descr="Рис 5.7.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55"/>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5.7.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45"/>
          <w:ilvl w:val="0"/>
        </w:numPr>
      </w:pPr>
      <w:r>
        <w:t xml:space="preserve">Потужний GPU: підтримує глибоке навчання, AI, відеоаналітику в реальному часі.</w:t>
      </w:r>
    </w:p>
    <w:p>
      <w:pPr>
        <w:pStyle w:val="Compact"/>
        <w:numPr>
          <w:numId w:val="1045"/>
          <w:ilvl w:val="0"/>
        </w:numPr>
      </w:pPr>
      <w:r>
        <w:t xml:space="preserve">Висока продуктивність у AI-завданнях: оптимізований під TensorFlow, PyTorch, OpenCV.</w:t>
      </w:r>
    </w:p>
    <w:p>
      <w:pPr>
        <w:pStyle w:val="Compact"/>
        <w:numPr>
          <w:numId w:val="1045"/>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46"/>
          <w:ilvl w:val="0"/>
        </w:numPr>
      </w:pPr>
      <w:r>
        <w:t xml:space="preserve">Високе енергоспоживання, що не ідеально для автономних рішень.</w:t>
      </w:r>
    </w:p>
    <w:p>
      <w:pPr>
        <w:pStyle w:val="Compact"/>
        <w:numPr>
          <w:numId w:val="1046"/>
          <w:ilvl w:val="0"/>
        </w:numPr>
      </w:pPr>
      <w:r>
        <w:t xml:space="preserve">Обмежена спільнота у порівнянні з Raspberry Pi.</w:t>
      </w:r>
    </w:p>
    <w:p>
      <w:pPr>
        <w:pStyle w:val="Compact"/>
        <w:numPr>
          <w:numId w:val="1046"/>
          <w:ilvl w:val="0"/>
        </w:numPr>
      </w:pPr>
      <w:r>
        <w:t xml:space="preserve">Потребує активного охолодження при тривалому навантаженні.</w:t>
      </w:r>
    </w:p>
    <w:p>
      <w:pPr>
        <w:pStyle w:val="Heading3"/>
      </w:pPr>
      <w:bookmarkStart w:id="56" w:name="radxa-cm3"/>
      <w:r>
        <w:rPr>
          <w:b/>
        </w:rPr>
        <w:t xml:space="preserve">RADXA CM3</w:t>
      </w:r>
      <w:bookmarkEnd w:id="56"/>
    </w:p>
    <w:p>
      <w:pPr>
        <w:pStyle w:val="CaptionedFigure"/>
      </w:pPr>
      <w:r>
        <w:drawing>
          <wp:inline>
            <wp:extent cx="2879999" cy="2159999"/>
            <wp:effectExtent b="0" l="0" r="0" t="0"/>
            <wp:docPr descr="Рис 5.8.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57"/>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7"/>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7"/>
          <w:ilvl w:val="0"/>
        </w:numPr>
      </w:pPr>
      <w:r>
        <w:t xml:space="preserve">Розширені можливості відео: підтримка 4K відео, кодеків H.265/H.264.</w:t>
      </w:r>
    </w:p>
    <w:p>
      <w:pPr>
        <w:pStyle w:val="Compact"/>
        <w:numPr>
          <w:numId w:val="1047"/>
          <w:ilvl w:val="0"/>
        </w:numPr>
      </w:pPr>
      <w:r>
        <w:t xml:space="preserve">Повна сумісність по роз’єму з Raspberry Pi CM4.</w:t>
      </w:r>
    </w:p>
    <w:p>
      <w:pPr>
        <w:pStyle w:val="FirstParagraph"/>
      </w:pPr>
      <w:r>
        <w:t xml:space="preserve">Недоліки:</w:t>
      </w:r>
    </w:p>
    <w:p>
      <w:pPr>
        <w:pStyle w:val="Compact"/>
        <w:numPr>
          <w:numId w:val="1048"/>
          <w:ilvl w:val="0"/>
        </w:numPr>
      </w:pPr>
      <w:r>
        <w:t xml:space="preserve">Менш розвинена екосистема (менше доступного ПЗ, менше підтримки спільноти).</w:t>
      </w:r>
    </w:p>
    <w:p>
      <w:pPr>
        <w:pStyle w:val="Compact"/>
        <w:numPr>
          <w:numId w:val="1048"/>
          <w:ilvl w:val="0"/>
        </w:numPr>
      </w:pPr>
      <w:r>
        <w:t xml:space="preserve">Підтримка Linux дещо обмежена в порівнянні з Raspberry Pi OS.</w:t>
      </w:r>
    </w:p>
    <w:p>
      <w:pPr>
        <w:pStyle w:val="Compact"/>
        <w:numPr>
          <w:numId w:val="1048"/>
          <w:ilvl w:val="0"/>
        </w:numPr>
      </w:pPr>
      <w:r>
        <w:t xml:space="preserve">Немає вбудованого Wi-Fi/Bluetooth у базовій конфігурації.</w:t>
      </w:r>
    </w:p>
    <w:p>
      <w:pPr>
        <w:pStyle w:val="Heading3"/>
      </w:pPr>
      <w:bookmarkStart w:id="58" w:name="banana-pi-bpi-cm4"/>
      <w:r>
        <w:rPr>
          <w:b/>
        </w:rPr>
        <w:t xml:space="preserve">BANANA PI BPI-CM4</w:t>
      </w:r>
      <w:bookmarkEnd w:id="58"/>
    </w:p>
    <w:p>
      <w:pPr>
        <w:pStyle w:val="CaptionedFigure"/>
      </w:pPr>
      <w:r>
        <w:drawing>
          <wp:inline>
            <wp:extent cx="2879999" cy="2157220"/>
            <wp:effectExtent b="0" l="0" r="0" t="0"/>
            <wp:docPr descr="Рис 5.9.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9"/>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5.9. Banana Pi BPI-CM4</w:t>
      </w:r>
    </w:p>
    <w:p>
      <w:pPr>
        <w:pStyle w:val="BodyText"/>
      </w:pPr>
      <w:r>
        <w:t xml:space="preserve">Banana Pi BPI-CM4[14]</w:t>
      </w:r>
      <w:r>
        <w:t xml:space="preserve"> </w:t>
      </w:r>
      <w:r>
        <w:t xml:space="preserve">—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9"/>
          <w:ilvl w:val="0"/>
        </w:numPr>
      </w:pPr>
      <w:r>
        <w:t xml:space="preserve">Великий набір інтерфейсів: SATA, PCIe, USB 3.0, MIPI DSI/CSI.</w:t>
      </w:r>
    </w:p>
    <w:p>
      <w:pPr>
        <w:pStyle w:val="Compact"/>
        <w:numPr>
          <w:numId w:val="1049"/>
          <w:ilvl w:val="0"/>
        </w:numPr>
      </w:pPr>
      <w:r>
        <w:t xml:space="preserve">Підтримка eMMC до 128 ГБ, до 8 ГБ RAM.</w:t>
      </w:r>
    </w:p>
    <w:p>
      <w:pPr>
        <w:pStyle w:val="Compact"/>
        <w:numPr>
          <w:numId w:val="1049"/>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50"/>
          <w:ilvl w:val="0"/>
        </w:numPr>
      </w:pPr>
      <w:r>
        <w:t xml:space="preserve">Не настільки добре підтримується спільнотою, як Raspberry Pi.</w:t>
      </w:r>
    </w:p>
    <w:p>
      <w:pPr>
        <w:pStyle w:val="Compact"/>
        <w:numPr>
          <w:numId w:val="1050"/>
          <w:ilvl w:val="0"/>
        </w:numPr>
      </w:pPr>
      <w:r>
        <w:t xml:space="preserve">Відсутність офіційної підтримки деяких популярних дистрибутивів Linux.</w:t>
      </w:r>
    </w:p>
    <w:p>
      <w:pPr>
        <w:pStyle w:val="Compact"/>
        <w:numPr>
          <w:numId w:val="1050"/>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60" w:name="X0dc0ad12ea6cecc93483493e26cadc183f4b619"/>
      <w:r>
        <w:rPr>
          <w:b/>
        </w:rPr>
        <w:t xml:space="preserve">ПРИСТРІЙ ЗАХОПЛЕННЯ АНАЛОГОВОГО ВІДЕОСИГНАЛУ</w:t>
      </w:r>
      <w:bookmarkEnd w:id="60"/>
    </w:p>
    <w:p>
      <w:pPr>
        <w:pStyle w:val="Heading3"/>
      </w:pPr>
      <w:bookmarkStart w:id="61" w:name="usb-карта-відеозахоплення-lux-easycap"/>
      <w:r>
        <w:rPr>
          <w:b/>
        </w:rPr>
        <w:t xml:space="preserve">USB КАРТА ВІДЕОЗАХОПЛЕННЯ LUX EASYCAP</w:t>
      </w:r>
      <w:bookmarkEnd w:id="61"/>
    </w:p>
    <w:p>
      <w:pPr>
        <w:pStyle w:val="CaptionedFigure"/>
      </w:pPr>
      <w:r>
        <w:drawing>
          <wp:inline>
            <wp:extent cx="2879999" cy="2879999"/>
            <wp:effectExtent b="0" l="0" r="0" t="0"/>
            <wp:docPr descr="Рис 5.10.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6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51"/>
          <w:ilvl w:val="0"/>
        </w:numPr>
      </w:pPr>
      <w:r>
        <w:t xml:space="preserve">Низька ціна: один із найекономніших варіантів для відеозахоплення.</w:t>
      </w:r>
    </w:p>
    <w:p>
      <w:pPr>
        <w:pStyle w:val="Compact"/>
        <w:numPr>
          <w:numId w:val="1051"/>
          <w:ilvl w:val="0"/>
        </w:numPr>
      </w:pPr>
      <w:r>
        <w:t xml:space="preserve">Легкість у використанні: підключається через USB і сумісний з більшістю операційних систем.</w:t>
      </w:r>
    </w:p>
    <w:p>
      <w:pPr>
        <w:pStyle w:val="Compact"/>
        <w:numPr>
          <w:numId w:val="1051"/>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52"/>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Heading3"/>
      </w:pPr>
      <w:bookmarkStart w:id="63" w:name="digitnow-usb-2.0-video-capture-card"/>
      <w:r>
        <w:rPr>
          <w:b/>
        </w:rPr>
        <w:t xml:space="preserve">DIGITNOW USB 2.0 VIDEO CAPTURE CARD</w:t>
      </w:r>
      <w:bookmarkEnd w:id="63"/>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3"/>
          <w:ilvl w:val="0"/>
        </w:numPr>
      </w:pPr>
      <w:r>
        <w:t xml:space="preserve">Покращена сумісність з Windows 10 і 11.</w:t>
      </w:r>
    </w:p>
    <w:p>
      <w:pPr>
        <w:pStyle w:val="Compact"/>
        <w:numPr>
          <w:numId w:val="1053"/>
          <w:ilvl w:val="0"/>
        </w:numPr>
      </w:pPr>
      <w:r>
        <w:t xml:space="preserve">Часто має краще ПЗ для редагування/запису відео в комплекті.</w:t>
      </w:r>
    </w:p>
    <w:p>
      <w:pPr>
        <w:pStyle w:val="Compact"/>
        <w:numPr>
          <w:numId w:val="1053"/>
          <w:ilvl w:val="0"/>
        </w:numPr>
      </w:pPr>
      <w:r>
        <w:t xml:space="preserve">Легке підключення через USB.</w:t>
      </w:r>
    </w:p>
    <w:p>
      <w:pPr>
        <w:pStyle w:val="FirstParagraph"/>
      </w:pPr>
      <w:r>
        <w:t xml:space="preserve">Недоліки:</w:t>
      </w:r>
    </w:p>
    <w:p>
      <w:pPr>
        <w:pStyle w:val="Compact"/>
        <w:numPr>
          <w:numId w:val="1054"/>
          <w:ilvl w:val="0"/>
        </w:numPr>
      </w:pPr>
      <w:r>
        <w:t xml:space="preserve">Все ще обмежена якість відео (SD, 720x576 max).</w:t>
      </w:r>
    </w:p>
    <w:p>
      <w:pPr>
        <w:pStyle w:val="Compact"/>
        <w:numPr>
          <w:numId w:val="105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4" w:name="пристрій-геопозиціонування"/>
      <w:r>
        <w:rPr>
          <w:b/>
        </w:rPr>
        <w:t xml:space="preserve">ПРИСТРІЙ ГЕОПОЗИЦІОНУВАННЯ</w:t>
      </w:r>
      <w:bookmarkEnd w:id="64"/>
    </w:p>
    <w:p>
      <w:pPr>
        <w:pStyle w:val="Heading3"/>
      </w:pPr>
      <w:bookmarkStart w:id="65" w:name="gps-модуль-neo-6m-v2"/>
      <w:r>
        <w:rPr>
          <w:b/>
        </w:rPr>
        <w:t xml:space="preserve">GPS МОДУЛЬ NEO-6M V2</w:t>
      </w:r>
      <w:bookmarkEnd w:id="65"/>
    </w:p>
    <w:p>
      <w:pPr>
        <w:pStyle w:val="CaptionedFigure"/>
      </w:pPr>
      <w:r>
        <w:drawing>
          <wp:inline>
            <wp:extent cx="2879999" cy="2879999"/>
            <wp:effectExtent b="0" l="0" r="0" t="0"/>
            <wp:docPr descr="Рис 5.1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66"/>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55"/>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5"/>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5"/>
          <w:ilvl w:val="0"/>
        </w:numPr>
      </w:pPr>
      <w:r>
        <w:t xml:space="preserve">Низьке енергоспоживання: оптимізований для роботи в енергоефективних системах.</w:t>
      </w:r>
      <w:r>
        <w:br w:type="textWrapping"/>
      </w:r>
    </w:p>
    <w:p>
      <w:pPr>
        <w:pStyle w:val="Compact"/>
        <w:numPr>
          <w:numId w:val="1055"/>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6"/>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6"/>
          <w:ilvl w:val="0"/>
        </w:numPr>
      </w:pPr>
      <w:r>
        <w:t xml:space="preserve">Додаткові антени: для покращення прийому сигналу може знадобитися зовнішня антена.</w:t>
      </w:r>
    </w:p>
    <w:p>
      <w:pPr>
        <w:pStyle w:val="Heading3"/>
      </w:pPr>
      <w:bookmarkStart w:id="67" w:name="u-blox-neo-m8n"/>
      <w:r>
        <w:rPr>
          <w:b/>
        </w:rPr>
        <w:t xml:space="preserve">U-BLOX NEO-M8N</w:t>
      </w:r>
      <w:bookmarkEnd w:id="67"/>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7"/>
          <w:ilvl w:val="0"/>
        </w:numPr>
      </w:pPr>
      <w:r>
        <w:t xml:space="preserve">Підтримка кількох GNSS систем.</w:t>
      </w:r>
    </w:p>
    <w:p>
      <w:pPr>
        <w:pStyle w:val="Compact"/>
        <w:numPr>
          <w:numId w:val="1057"/>
          <w:ilvl w:val="0"/>
        </w:numPr>
      </w:pPr>
      <w:r>
        <w:t xml:space="preserve">Вища точність і стабільність у міських або лісистих місцевостях.</w:t>
      </w:r>
    </w:p>
    <w:p>
      <w:pPr>
        <w:pStyle w:val="Compact"/>
        <w:numPr>
          <w:numId w:val="1057"/>
          <w:ilvl w:val="0"/>
        </w:numPr>
      </w:pPr>
      <w:r>
        <w:t xml:space="preserve">Висока швидкість оновлення (до 10 Гц).</w:t>
      </w:r>
    </w:p>
    <w:p>
      <w:pPr>
        <w:pStyle w:val="FirstParagraph"/>
      </w:pPr>
      <w:r>
        <w:t xml:space="preserve">Недоліки:</w:t>
      </w:r>
    </w:p>
    <w:p>
      <w:pPr>
        <w:pStyle w:val="Compact"/>
        <w:numPr>
          <w:numId w:val="1058"/>
          <w:ilvl w:val="0"/>
        </w:numPr>
      </w:pPr>
      <w:r>
        <w:t xml:space="preserve">Вища ціна.</w:t>
      </w:r>
    </w:p>
    <w:p>
      <w:pPr>
        <w:pStyle w:val="Compact"/>
        <w:numPr>
          <w:numId w:val="1058"/>
          <w:ilvl w:val="0"/>
        </w:numPr>
      </w:pPr>
      <w:r>
        <w:t xml:space="preserve">Потребує якіснішої антени для досягнення повної продуктивності.</w:t>
      </w:r>
    </w:p>
    <w:p>
      <w:pPr>
        <w:pStyle w:val="Heading3"/>
      </w:pPr>
      <w:bookmarkStart w:id="68" w:name="quectel-l86-gpsgnss-модуль"/>
      <w:r>
        <w:rPr>
          <w:b/>
        </w:rPr>
        <w:t xml:space="preserve">QUECTEL L86 GPS/GNSS МОДУЛЬ</w:t>
      </w:r>
      <w:bookmarkEnd w:id="68"/>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9"/>
          <w:ilvl w:val="0"/>
        </w:numPr>
      </w:pPr>
      <w:r>
        <w:t xml:space="preserve">Надзвичайно компактний форм-фактор.</w:t>
      </w:r>
    </w:p>
    <w:p>
      <w:pPr>
        <w:pStyle w:val="Compact"/>
        <w:numPr>
          <w:numId w:val="1059"/>
          <w:ilvl w:val="0"/>
        </w:numPr>
      </w:pPr>
      <w:r>
        <w:t xml:space="preserve">Вбудована антена — не потребує зовнішньої (але можна підключити).</w:t>
      </w:r>
    </w:p>
    <w:p>
      <w:pPr>
        <w:pStyle w:val="Compact"/>
        <w:numPr>
          <w:numId w:val="1059"/>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0"/>
          <w:ilvl w:val="0"/>
        </w:numPr>
      </w:pPr>
      <w:r>
        <w:t xml:space="preserve">Нижча чутливість у порівнянні з модулями з повноцінною антеною.</w:t>
      </w:r>
    </w:p>
    <w:p>
      <w:pPr>
        <w:pStyle w:val="Compact"/>
        <w:numPr>
          <w:numId w:val="1060"/>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9" w:name="пристрій-збереження-данних"/>
      <w:r>
        <w:rPr>
          <w:b/>
        </w:rPr>
        <w:t xml:space="preserve">ПРИСТРІЙ ЗБЕРЕЖЕННЯ ДАННИХ</w:t>
      </w:r>
      <w:bookmarkEnd w:id="69"/>
    </w:p>
    <w:p>
      <w:pPr>
        <w:pStyle w:val="Heading3"/>
      </w:pPr>
      <w:bookmarkStart w:id="70" w:name="X7b6dfe1b04098050a678e0ad02271a8315d59f2"/>
      <w:r>
        <w:rPr>
          <w:b/>
        </w:rPr>
        <w:t xml:space="preserve">SSD ДИСК TRANSCEND MTS420S 240GB M.2 2242 SATAIII 3D NAND TLC</w:t>
      </w:r>
      <w:bookmarkEnd w:id="70"/>
    </w:p>
    <w:p>
      <w:pPr>
        <w:pStyle w:val="CaptionedFigure"/>
      </w:pPr>
      <w:r>
        <w:drawing>
          <wp:inline>
            <wp:extent cx="2879999" cy="1479999"/>
            <wp:effectExtent b="0" l="0" r="0" t="0"/>
            <wp:docPr descr="Рис 5.13.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1"/>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5.13.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61"/>
          <w:ilvl w:val="0"/>
        </w:numPr>
      </w:pPr>
      <w:r>
        <w:t xml:space="preserve">Висока швидкість: забезпечує швидке завантаження та збереження даних.</w:t>
      </w:r>
    </w:p>
    <w:p>
      <w:pPr>
        <w:pStyle w:val="Compact"/>
        <w:numPr>
          <w:numId w:val="1061"/>
          <w:ilvl w:val="0"/>
        </w:numPr>
      </w:pPr>
      <w:r>
        <w:t xml:space="preserve">Надійність: 3D NAND пам’ять є більш стійкою до зносу, ніж традиційна 2D NAND.</w:t>
      </w:r>
    </w:p>
    <w:p>
      <w:pPr>
        <w:pStyle w:val="Compact"/>
        <w:numPr>
          <w:numId w:val="1061"/>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2"/>
          <w:ilvl w:val="0"/>
        </w:numPr>
      </w:pPr>
      <w:r>
        <w:t xml:space="preserve">Ціна: хоча ціни на SSD знижуються, вони все ще дорожчі, ніж звичайні жорсткі диски.</w:t>
      </w:r>
    </w:p>
    <w:p>
      <w:pPr>
        <w:pStyle w:val="Compact"/>
        <w:numPr>
          <w:numId w:val="1062"/>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Heading3"/>
      </w:pPr>
      <w:bookmarkStart w:id="72" w:name="kingspec-m.2-2242-sataiii-256gb"/>
      <w:r>
        <w:rPr>
          <w:b/>
        </w:rPr>
        <w:t xml:space="preserve">KINGSPEC M.2 2242 SATAIII 256GB</w:t>
      </w:r>
      <w:bookmarkEnd w:id="72"/>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3"/>
          <w:ilvl w:val="0"/>
        </w:numPr>
      </w:pPr>
      <w:r>
        <w:t xml:space="preserve">Вигідна ціна.</w:t>
      </w:r>
    </w:p>
    <w:p>
      <w:pPr>
        <w:pStyle w:val="Compact"/>
        <w:numPr>
          <w:numId w:val="1063"/>
          <w:ilvl w:val="0"/>
        </w:numPr>
      </w:pPr>
      <w:r>
        <w:t xml:space="preserve">Продуктивність на рівні більшості SATAIII SSD.</w:t>
      </w:r>
    </w:p>
    <w:p>
      <w:pPr>
        <w:pStyle w:val="Compact"/>
        <w:numPr>
          <w:numId w:val="1063"/>
          <w:ilvl w:val="0"/>
        </w:numPr>
      </w:pPr>
      <w:r>
        <w:t xml:space="preserve">Широка доступність на AliExpress та локальних ринках.</w:t>
      </w:r>
    </w:p>
    <w:p>
      <w:pPr>
        <w:pStyle w:val="FirstParagraph"/>
      </w:pPr>
      <w:r>
        <w:t xml:space="preserve">Недоліки:</w:t>
      </w:r>
    </w:p>
    <w:p>
      <w:pPr>
        <w:pStyle w:val="Compact"/>
        <w:numPr>
          <w:numId w:val="1064"/>
          <w:ilvl w:val="0"/>
        </w:numPr>
      </w:pPr>
      <w:r>
        <w:t xml:space="preserve">Менша надійність і тривалість служби у порівнянні з брендовими рішеннями.</w:t>
      </w:r>
    </w:p>
    <w:p>
      <w:pPr>
        <w:pStyle w:val="Compact"/>
        <w:numPr>
          <w:numId w:val="1064"/>
          <w:ilvl w:val="0"/>
        </w:numPr>
      </w:pPr>
      <w:r>
        <w:t xml:space="preserve">Часті варіації якості між партіями.</w:t>
      </w:r>
    </w:p>
    <w:p>
      <w:pPr>
        <w:pStyle w:val="Heading3"/>
      </w:pPr>
      <w:bookmarkStart w:id="73" w:name="adata-su650-m.2-2280-sataiii-240gb"/>
      <w:r>
        <w:rPr>
          <w:b/>
        </w:rPr>
        <w:t xml:space="preserve">ADATA SU650 M.2 2280 SATAIII 240GB</w:t>
      </w:r>
      <w:bookmarkEnd w:id="73"/>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65"/>
          <w:ilvl w:val="0"/>
        </w:numPr>
      </w:pPr>
      <w:r>
        <w:t xml:space="preserve">Стабільна якість і хороша підтримка бренду.</w:t>
      </w:r>
    </w:p>
    <w:p>
      <w:pPr>
        <w:pStyle w:val="Compact"/>
        <w:numPr>
          <w:numId w:val="1065"/>
          <w:ilvl w:val="0"/>
        </w:numPr>
      </w:pPr>
      <w:r>
        <w:t xml:space="preserve">Надійність в роботі навіть при підвищених навантаженнях.</w:t>
      </w:r>
    </w:p>
    <w:p>
      <w:pPr>
        <w:pStyle w:val="Compact"/>
        <w:numPr>
          <w:numId w:val="1065"/>
          <w:ilvl w:val="0"/>
        </w:numPr>
      </w:pPr>
      <w:r>
        <w:t xml:space="preserve">Добре підходить для Linux- або Android-платформ.</w:t>
      </w:r>
    </w:p>
    <w:p>
      <w:pPr>
        <w:pStyle w:val="FirstParagraph"/>
      </w:pPr>
      <w:r>
        <w:t xml:space="preserve">Недоліки:</w:t>
      </w:r>
    </w:p>
    <w:p>
      <w:pPr>
        <w:pStyle w:val="Compact"/>
        <w:numPr>
          <w:numId w:val="1066"/>
          <w:ilvl w:val="0"/>
        </w:numPr>
      </w:pPr>
      <w:r>
        <w:t xml:space="preserve">Форм-фактор 2280 — не підходить для компактних систем без адаптера.</w:t>
      </w:r>
    </w:p>
    <w:p>
      <w:pPr>
        <w:pStyle w:val="Compact"/>
        <w:numPr>
          <w:numId w:val="106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4" w:name="дисплей"/>
      <w:r>
        <w:rPr>
          <w:b/>
        </w:rPr>
        <w:t xml:space="preserve">ДИСПЛЕЙ</w:t>
      </w:r>
      <w:bookmarkEnd w:id="74"/>
    </w:p>
    <w:p>
      <w:pPr>
        <w:pStyle w:val="Heading3"/>
      </w:pPr>
      <w:bookmarkStart w:id="75" w:name="Xff8f2ba647db394700a7f565a3fc72df0b68388"/>
      <w:r>
        <w:rPr>
          <w:b/>
        </w:rPr>
        <w:t xml:space="preserve">СЕНСОРНИЙ ДИСПЛЕЙ IBM LENOVO WACOM 12.1IN XGA LCD TOUCH SCREEN</w:t>
      </w:r>
      <w:bookmarkEnd w:id="75"/>
    </w:p>
    <w:p>
      <w:pPr>
        <w:pStyle w:val="CaptionedFigure"/>
      </w:pPr>
      <w:r>
        <w:drawing>
          <wp:inline>
            <wp:extent cx="2879999" cy="2482060"/>
            <wp:effectExtent b="0" l="0" r="0" t="0"/>
            <wp:docPr descr="Рис 5.14.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76"/>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5.14.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67"/>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67"/>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67"/>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68"/>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68"/>
          <w:ilvl w:val="0"/>
        </w:numPr>
      </w:pPr>
      <w:r>
        <w:t xml:space="preserve">Вартість: дисплей високої якості може бути дорожчим порівняно з іншими дисплеями.</w:t>
      </w:r>
    </w:p>
    <w:p>
      <w:pPr>
        <w:pStyle w:val="Heading3"/>
      </w:pPr>
      <w:bookmarkStart w:id="77" w:name="X5dbc27079e495bc4c8f253299371b8d92cdb5c8"/>
      <w:r>
        <w:rPr>
          <w:b/>
        </w:rPr>
        <w:t xml:space="preserve">WAVESHARE 10.1" HDMI LCD WITH CAPACITIVE TOUCH</w:t>
      </w:r>
      <w:bookmarkEnd w:id="77"/>
    </w:p>
    <w:p>
      <w:pPr>
        <w:pStyle w:val="CaptionedFigure"/>
      </w:pPr>
      <w:r>
        <w:drawing>
          <wp:inline>
            <wp:extent cx="2879999" cy="3165882"/>
            <wp:effectExtent b="0" l="0" r="0" t="0"/>
            <wp:docPr descr="Рис 5.15.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8"/>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5.15.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69"/>
          <w:ilvl w:val="0"/>
        </w:numPr>
      </w:pPr>
      <w:r>
        <w:t xml:space="preserve">Вища роздільна здатність, ніж XGA — зручніше для сучасних UI.</w:t>
      </w:r>
    </w:p>
    <w:p>
      <w:pPr>
        <w:pStyle w:val="Compact"/>
        <w:numPr>
          <w:numId w:val="1069"/>
          <w:ilvl w:val="0"/>
        </w:numPr>
      </w:pPr>
      <w:r>
        <w:t xml:space="preserve">Ємнісний multitouch: підтримка до 10 торкань, плавна взаємодія.</w:t>
      </w:r>
    </w:p>
    <w:p>
      <w:pPr>
        <w:pStyle w:val="Compact"/>
        <w:numPr>
          <w:numId w:val="1069"/>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0"/>
          <w:ilvl w:val="0"/>
        </w:numPr>
      </w:pPr>
      <w:r>
        <w:t xml:space="preserve">Не підтримує стилус з точністю Wacom.</w:t>
      </w:r>
    </w:p>
    <w:p>
      <w:pPr>
        <w:pStyle w:val="Compact"/>
        <w:numPr>
          <w:numId w:val="1070"/>
          <w:ilvl w:val="0"/>
        </w:numPr>
      </w:pPr>
      <w:r>
        <w:t xml:space="preserve">Не має MIPI-інтерфейсу — потребує HDMI, що не завжди зручно в планшетах.</w:t>
      </w:r>
    </w:p>
    <w:p>
      <w:pPr>
        <w:pStyle w:val="Heading3"/>
      </w:pPr>
      <w:bookmarkStart w:id="79" w:name="X649913654dc0c37a74358d075a175b1f2e01440"/>
      <w:r>
        <w:rPr>
          <w:b/>
        </w:rPr>
        <w:t xml:space="preserve">OFFICIAL RASPBERRY PI 7" TOUCHSCREEN DISPLAY</w:t>
      </w:r>
      <w:bookmarkEnd w:id="79"/>
    </w:p>
    <w:p>
      <w:pPr>
        <w:pStyle w:val="CaptionedFigure"/>
      </w:pPr>
      <w:r>
        <w:drawing>
          <wp:inline>
            <wp:extent cx="2879999" cy="2000536"/>
            <wp:effectExtent b="0" l="0" r="0" t="0"/>
            <wp:docPr descr="Рис 5.16.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80"/>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5.16.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71"/>
          <w:ilvl w:val="0"/>
        </w:numPr>
      </w:pPr>
      <w:r>
        <w:t xml:space="preserve">DSI-підключення: не займає HDMI, що залишає порт для додаткового дисплея або інших задач.</w:t>
      </w:r>
    </w:p>
    <w:p>
      <w:pPr>
        <w:pStyle w:val="Compact"/>
        <w:numPr>
          <w:numId w:val="1071"/>
          <w:ilvl w:val="0"/>
        </w:numPr>
      </w:pPr>
      <w:r>
        <w:t xml:space="preserve">Компактний: ідеально підходить для невеликих корпусів планшету.</w:t>
      </w:r>
    </w:p>
    <w:p>
      <w:pPr>
        <w:pStyle w:val="Compact"/>
        <w:numPr>
          <w:numId w:val="107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72"/>
          <w:ilvl w:val="0"/>
        </w:numPr>
      </w:pPr>
      <w:r>
        <w:t xml:space="preserve">Низька роздільна здатність (800x480) — обмеження при роботі з великими UI.</w:t>
      </w:r>
    </w:p>
    <w:p>
      <w:pPr>
        <w:pStyle w:val="Compact"/>
        <w:numPr>
          <w:numId w:val="107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81" w:name="батарея"/>
      <w:r>
        <w:rPr>
          <w:b/>
        </w:rPr>
        <w:t xml:space="preserve">БАТАРЕЯ</w:t>
      </w:r>
      <w:bookmarkEnd w:id="81"/>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73"/>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73"/>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73"/>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73"/>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73"/>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82" w:name="принцип-роботи"/>
      <w:r>
        <w:rPr>
          <w:b/>
        </w:rPr>
        <w:t xml:space="preserve">ПРИНЦИП РОБОТИ</w:t>
      </w:r>
      <w:bookmarkEnd w:id="82"/>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7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7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83" w:name="типи-та-різновиди"/>
      <w:r>
        <w:rPr>
          <w:b/>
        </w:rPr>
        <w:t xml:space="preserve">ТИПИ ТА РІЗНОВИДИ</w:t>
      </w:r>
      <w:bookmarkEnd w:id="83"/>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7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7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7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78"/>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7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8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5.1.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word/tables/Litium.png" id="0" name="Picture"/>
                    <pic:cNvPicPr>
                      <a:picLocks noChangeArrowheads="1" noChangeAspect="1"/>
                    </pic:cNvPicPr>
                  </pic:nvPicPr>
                  <pic:blipFill>
                    <a:blip r:embed="rId84"/>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81"/>
          <w:ilvl w:val="0"/>
        </w:numPr>
      </w:pPr>
      <w:r>
        <w:t xml:space="preserve">Акумулятор літій-полімерний 10000 mAh, 3.7v, 1260110[25]</w:t>
      </w:r>
    </w:p>
    <w:p>
      <w:pPr>
        <w:pStyle w:val="CaptionedFigure"/>
      </w:pPr>
      <w:r>
        <w:drawing>
          <wp:inline>
            <wp:extent cx="2879999" cy="1762559"/>
            <wp:effectExtent b="0" l="0" r="0" t="0"/>
            <wp:docPr descr="Рис 5.17.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8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5.17. li-ion 10 Ah, 3.7v, 1260110</w:t>
      </w:r>
    </w:p>
    <w:p>
      <w:pPr>
        <w:pStyle w:val="Compact"/>
        <w:numPr>
          <w:numId w:val="1082"/>
          <w:ilvl w:val="0"/>
        </w:numPr>
      </w:pPr>
      <w:r>
        <w:t xml:space="preserve">Країна виробник: Китай</w:t>
      </w:r>
    </w:p>
    <w:p>
      <w:pPr>
        <w:pStyle w:val="Compact"/>
        <w:numPr>
          <w:numId w:val="1082"/>
          <w:ilvl w:val="0"/>
        </w:numPr>
      </w:pPr>
      <w:r>
        <w:t xml:space="preserve">Тип акумулятора: Li-Pol</w:t>
      </w:r>
    </w:p>
    <w:p>
      <w:pPr>
        <w:pStyle w:val="Compact"/>
        <w:numPr>
          <w:numId w:val="1082"/>
          <w:ilvl w:val="0"/>
        </w:numPr>
      </w:pPr>
      <w:r>
        <w:t xml:space="preserve">Напруга акумулятору; 3.7 V</w:t>
      </w:r>
    </w:p>
    <w:p>
      <w:pPr>
        <w:pStyle w:val="Compact"/>
        <w:numPr>
          <w:numId w:val="1082"/>
          <w:ilvl w:val="0"/>
        </w:numPr>
      </w:pPr>
      <w:r>
        <w:t xml:space="preserve">Ємність: 10000 мА/год</w:t>
      </w:r>
    </w:p>
    <w:p>
      <w:pPr>
        <w:pStyle w:val="Compact"/>
        <w:numPr>
          <w:numId w:val="1082"/>
          <w:ilvl w:val="0"/>
        </w:numPr>
      </w:pPr>
      <w:r>
        <w:t xml:space="preserve">Довжина: 110 мм</w:t>
      </w:r>
    </w:p>
    <w:p>
      <w:pPr>
        <w:pStyle w:val="Compact"/>
        <w:numPr>
          <w:numId w:val="1082"/>
          <w:ilvl w:val="0"/>
        </w:numPr>
      </w:pPr>
      <w:r>
        <w:t xml:space="preserve">Ширина: 60 мм</w:t>
      </w:r>
    </w:p>
    <w:p>
      <w:pPr>
        <w:pStyle w:val="Compact"/>
        <w:numPr>
          <w:numId w:val="1082"/>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6" w:name="материнська-плата"/>
      <w:r>
        <w:rPr>
          <w:b/>
        </w:rPr>
        <w:t xml:space="preserve">МАТЕРИНСЬКА ПЛАТА</w:t>
      </w:r>
      <w:bookmarkEnd w:id="86"/>
    </w:p>
    <w:p>
      <w:pPr>
        <w:pStyle w:val="Heading3"/>
      </w:pPr>
      <w:bookmarkStart w:id="87" w:name="compute-module-4-io-board"/>
      <w:r>
        <w:rPr>
          <w:b/>
        </w:rPr>
        <w:t xml:space="preserve">COMPUTE MODULE 4 IO BOARD</w:t>
      </w:r>
      <w:bookmarkEnd w:id="87"/>
    </w:p>
    <w:p>
      <w:pPr>
        <w:pStyle w:val="CaptionedFigure"/>
      </w:pPr>
      <w:r>
        <w:drawing>
          <wp:inline>
            <wp:extent cx="2879999" cy="1919999"/>
            <wp:effectExtent b="0" l="0" r="0" t="0"/>
            <wp:docPr descr="Рис 5.18.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8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83"/>
          <w:ilvl w:val="0"/>
        </w:numPr>
      </w:pPr>
      <w:r>
        <w:t xml:space="preserve">Розширення можливостей: надає доступ до всіх основних інтерфейсів для підключення периферії.</w:t>
      </w:r>
    </w:p>
    <w:p>
      <w:pPr>
        <w:pStyle w:val="Compact"/>
        <w:numPr>
          <w:numId w:val="108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8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8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84"/>
          <w:ilvl w:val="0"/>
        </w:numPr>
      </w:pPr>
      <w:r>
        <w:t xml:space="preserve">Обмеження по кількості портів: деякі інтерфейси, такі як USB, обмежені в портах.</w:t>
      </w:r>
    </w:p>
    <w:p>
      <w:pPr>
        <w:pStyle w:val="Heading3"/>
      </w:pPr>
      <w:bookmarkStart w:id="89" w:name="waveshare-cm4-io-base-board-b"/>
      <w:r>
        <w:rPr>
          <w:b/>
        </w:rPr>
        <w:t xml:space="preserve">WAVESHARE CM4 IO BASE BOARD B</w:t>
      </w:r>
      <w:bookmarkEnd w:id="89"/>
    </w:p>
    <w:p>
      <w:pPr>
        <w:pStyle w:val="CaptionedFigure"/>
      </w:pPr>
      <w:r>
        <w:drawing>
          <wp:inline>
            <wp:extent cx="2879999" cy="2159999"/>
            <wp:effectExtent b="0" l="0" r="0" t="0"/>
            <wp:docPr descr="Рис 5.19.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9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85"/>
          <w:ilvl w:val="0"/>
        </w:numPr>
      </w:pPr>
      <w:r>
        <w:t xml:space="preserve">Компактний розмір: зручно вбудовується у портативні пристрої, включаючи планшети.</w:t>
      </w:r>
    </w:p>
    <w:p>
      <w:pPr>
        <w:pStyle w:val="Compact"/>
        <w:numPr>
          <w:numId w:val="1085"/>
          <w:ilvl w:val="0"/>
        </w:numPr>
      </w:pPr>
      <w:r>
        <w:t xml:space="preserve">Повна підтримка CM4: має слот для eMMC-версій, слот microSD для Lite-версій.</w:t>
      </w:r>
    </w:p>
    <w:p>
      <w:pPr>
        <w:pStyle w:val="Compact"/>
        <w:numPr>
          <w:numId w:val="1085"/>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86"/>
          <w:ilvl w:val="0"/>
        </w:numPr>
      </w:pPr>
      <w:r>
        <w:t xml:space="preserve">Обмежені можливості розширення: відсутній PCIe слот.</w:t>
      </w:r>
    </w:p>
    <w:p>
      <w:pPr>
        <w:pStyle w:val="Compact"/>
        <w:numPr>
          <w:numId w:val="1086"/>
          <w:ilvl w:val="0"/>
        </w:numPr>
      </w:pPr>
      <w:r>
        <w:t xml:space="preserve">Відсутність PoE: не підтримується живлення через Ethernet.</w:t>
      </w:r>
    </w:p>
    <w:p>
      <w:pPr>
        <w:pStyle w:val="Heading3"/>
      </w:pPr>
      <w:bookmarkStart w:id="91" w:name="seeed-studio-recomputer-cm4-io-board"/>
      <w:r>
        <w:rPr>
          <w:b/>
        </w:rPr>
        <w:t xml:space="preserve">SEEED STUDIO RECOMPUTER CM4 IO BOARD</w:t>
      </w:r>
      <w:bookmarkEnd w:id="91"/>
    </w:p>
    <w:p>
      <w:pPr>
        <w:pStyle w:val="CaptionedFigure"/>
      </w:pPr>
      <w:r>
        <w:drawing>
          <wp:inline>
            <wp:extent cx="2879999" cy="2374399"/>
            <wp:effectExtent b="0" l="0" r="0" t="0"/>
            <wp:docPr descr="Рис 5.20.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92"/>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5.20.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87"/>
          <w:ilvl w:val="0"/>
        </w:numPr>
      </w:pPr>
      <w:r>
        <w:t xml:space="preserve">Підтримка PCIe: дозволяє розширити функціональність через NVMe диски або інші модулі.</w:t>
      </w:r>
    </w:p>
    <w:p>
      <w:pPr>
        <w:pStyle w:val="Compact"/>
        <w:numPr>
          <w:numId w:val="1087"/>
          <w:ilvl w:val="0"/>
        </w:numPr>
      </w:pPr>
      <w:r>
        <w:t xml:space="preserve">Підтримка RTC: можливість точного відстеження часу без зовнішнього джерела.</w:t>
      </w:r>
    </w:p>
    <w:p>
      <w:pPr>
        <w:pStyle w:val="Compact"/>
        <w:numPr>
          <w:numId w:val="1087"/>
          <w:ilvl w:val="0"/>
        </w:numPr>
      </w:pPr>
      <w:r>
        <w:t xml:space="preserve">Гарна якість збірки та розведення.</w:t>
      </w:r>
    </w:p>
    <w:p>
      <w:pPr>
        <w:pStyle w:val="FirstParagraph"/>
      </w:pPr>
      <w:r>
        <w:t xml:space="preserve">Недоліки:</w:t>
      </w:r>
    </w:p>
    <w:p>
      <w:pPr>
        <w:pStyle w:val="Compact"/>
        <w:numPr>
          <w:numId w:val="1088"/>
          <w:ilvl w:val="0"/>
        </w:numPr>
      </w:pPr>
      <w:r>
        <w:t xml:space="preserve">Трохи більші габарити — не ідеально для тонких планшетів.</w:t>
      </w:r>
    </w:p>
    <w:p>
      <w:pPr>
        <w:pStyle w:val="Compact"/>
        <w:numPr>
          <w:numId w:val="108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93" w:name="висновок-по-розділу-2"/>
      <w:r>
        <w:rPr>
          <w:b/>
        </w:rPr>
        <w:t xml:space="preserve">ВИСНОВОК ПО РОЗДІЛУ</w:t>
      </w:r>
      <w:bookmarkEnd w:id="93"/>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4" w:name="розробка-принципової-схеми"/>
      <w:r>
        <w:rPr>
          <w:b/>
        </w:rPr>
        <w:t xml:space="preserve">РОЗРОБКА ПРИНЦИПОВОЇ СХЕМИ</w:t>
      </w:r>
      <w:bookmarkEnd w:id="94"/>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5"/>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6"/>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7"/>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8"/>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9"/>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100" w:name="розробка-корпусу"/>
      <w:r>
        <w:rPr>
          <w:b/>
        </w:rPr>
        <w:t xml:space="preserve">РОЗРОБКА КОРПУСУ</w:t>
      </w:r>
      <w:bookmarkEnd w:id="100"/>
    </w:p>
    <w:p>
      <w:pPr>
        <w:pStyle w:val="Heading2"/>
      </w:pPr>
      <w:bookmarkStart w:id="101" w:name="деталі-корпусу"/>
      <w:r>
        <w:rPr>
          <w:b/>
        </w:rPr>
        <w:t xml:space="preserve">ДЕТАЛІ КОРПУСУ</w:t>
      </w:r>
      <w:bookmarkEnd w:id="101"/>
    </w:p>
    <w:p>
      <w:pPr>
        <w:pStyle w:val="Heading3"/>
      </w:pPr>
      <w:bookmarkStart w:id="102" w:name="корпус"/>
      <w:r>
        <w:rPr>
          <w:b/>
        </w:rPr>
        <w:t xml:space="preserve">КОРПУС</w:t>
      </w:r>
      <w:bookmarkEnd w:id="102"/>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03"/>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4"/>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105" w:name="захисна-кришка-з-органічного-скла"/>
      <w:r>
        <w:rPr>
          <w:b/>
        </w:rPr>
        <w:t xml:space="preserve">ЗАХИСНА КРИШКА З ОРГАНІЧНОГО СКЛА</w:t>
      </w:r>
      <w:bookmarkEnd w:id="105"/>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6"/>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7" w:name="симуляція-навантаження"/>
      <w:r>
        <w:rPr>
          <w:b/>
        </w:rPr>
        <w:t xml:space="preserve">СИМУЛЯЦІЯ НАВАНТАЖЕННЯ</w:t>
      </w:r>
      <w:bookmarkEnd w:id="107"/>
    </w:p>
    <w:p>
      <w:pPr>
        <w:pStyle w:val="Heading3"/>
      </w:pPr>
      <w:bookmarkStart w:id="108" w:name="X9743a00a873df900f7f658feda2497b4486b2f4"/>
      <w:r>
        <w:rPr>
          <w:b/>
        </w:rPr>
        <w:t xml:space="preserve">НАВАНТАЖЕННЯ ЗВЕРХУ НА ЗАХИСНЕ ОРГАНІЧНЕ СКЛО ЕКРАНУ</w:t>
      </w:r>
      <w:bookmarkEnd w:id="108"/>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9"/>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0"/>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1"/>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12" w:name="бічне-навантаження"/>
      <w:r>
        <w:rPr>
          <w:b/>
        </w:rPr>
        <w:t xml:space="preserve">БІЧНЕ НАВАНТАЖЕННЯ</w:t>
      </w:r>
      <w:bookmarkEnd w:id="112"/>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4"/>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5" w:name="бічне-навантаження-1"/>
      <w:r>
        <w:rPr>
          <w:b/>
        </w:rPr>
        <w:t xml:space="preserve">БІЧНЕ НАВАНТАЖЕННЯ</w:t>
      </w:r>
      <w:bookmarkEnd w:id="115"/>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7"/>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8"/>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9" w:name="Xa30f3b9b4f501aa886113e5bc57bd8c7eb03169"/>
      <w:r>
        <w:rPr>
          <w:b/>
        </w:rPr>
        <w:t xml:space="preserve">ДОКУМЕНТАЦІЯ, КОРИСТУВАЦЬКИЙ ІНТЕРФЕЙС, ІНСТРУКЦІЯ</w:t>
      </w:r>
      <w:bookmarkEnd w:id="119"/>
    </w:p>
    <w:p>
      <w:r>
        <w:br w:type="page"/>
      </w:r>
    </w:p>
    <w:p>
      <w:pPr>
        <w:pStyle w:val="Heading1"/>
      </w:pPr>
      <w:bookmarkStart w:id="120" w:name="автономність"/>
      <w:r>
        <w:rPr>
          <w:b/>
        </w:rPr>
        <w:t xml:space="preserve">АВТОНОМНІСТЬ</w:t>
      </w:r>
      <w:bookmarkEnd w:id="120"/>
    </w:p>
    <w:p>
      <w:r>
        <w:br w:type="page"/>
      </w:r>
    </w:p>
    <w:p>
      <w:pPr>
        <w:pStyle w:val="Heading1"/>
      </w:pPr>
      <w:bookmarkStart w:id="121" w:name="принцип-роботи-фізичний-та-алгоритмічний"/>
      <w:r>
        <w:rPr>
          <w:b/>
        </w:rPr>
        <w:t xml:space="preserve">ПРИНЦИП РОБОТИ (ФІЗИЧНИЙ ТА АЛГОРИТМІЧНИЙ)</w:t>
      </w:r>
      <w:bookmarkEnd w:id="121"/>
    </w:p>
    <w:p>
      <w:r>
        <w:br w:type="page"/>
      </w:r>
    </w:p>
    <w:p>
      <w:pPr>
        <w:pStyle w:val="Heading1"/>
      </w:pPr>
      <w:bookmarkStart w:id="122" w:name="список-використаних-джерел"/>
      <w:r>
        <w:t xml:space="preserve">Список використаних джерел</w:t>
      </w:r>
      <w:bookmarkEnd w:id="122"/>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4" Target="media/rId104.sv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31" Target="media/rId31.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37" Target="media/rId37.svg" /><Relationship Type="http://schemas.openxmlformats.org/officeDocument/2006/relationships/image" Id="rId84" Target="media/rId84.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2025-05-19T17:23:56Z</dcterms:created>
  <dcterms:modified xsi:type="dcterms:W3CDTF">2025-05-19T17:23:56Z</dcterms:modified>
</cp:coreProperties>
</file>

<file path=docProps/custom.xml><?xml version="1.0" encoding="utf-8"?>
<Properties xmlns="http://schemas.openxmlformats.org/officeDocument/2006/custom-properties" xmlns:vt="http://schemas.openxmlformats.org/officeDocument/2006/docPropsVTypes"/>
</file>